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2A97" w:rsidRPr="00BE729D" w:rsidRDefault="00BE729D">
      <w:pPr>
        <w:rPr>
          <w:rFonts w:ascii="Adobe Caslon Pro" w:hAnsi="Adobe Caslon Pro"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210185</wp:posOffset>
            </wp:positionV>
            <wp:extent cx="812800" cy="681327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fe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915" cy="688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29D" w:rsidRPr="00BE729D" w:rsidRDefault="00BE729D" w:rsidP="00BE729D">
      <w:pPr>
        <w:ind w:firstLine="720"/>
        <w:rPr>
          <w:rFonts w:ascii="Adobe Caslon Pro" w:hAnsi="Adobe Caslon Pro"/>
          <w:b/>
          <w:sz w:val="28"/>
        </w:rPr>
      </w:pPr>
      <w:r>
        <w:t xml:space="preserve">           </w:t>
      </w:r>
      <w:r w:rsidRPr="00BE729D">
        <w:rPr>
          <w:rFonts w:ascii="Adobe Caslon Pro" w:hAnsi="Adobe Caslon Pro"/>
          <w:b/>
          <w:sz w:val="28"/>
        </w:rPr>
        <w:t>Life in the Spirit</w:t>
      </w:r>
    </w:p>
    <w:p w:rsidR="00BE729D" w:rsidRPr="00BE729D" w:rsidRDefault="00BE729D" w:rsidP="00BE729D">
      <w:pPr>
        <w:ind w:firstLine="720"/>
        <w:rPr>
          <w:rFonts w:ascii="Adobe Caslon Pro" w:eastAsiaTheme="minorHAnsi" w:hAnsi="Adobe Caslon Pro" w:cstheme="minorBidi"/>
          <w:sz w:val="28"/>
        </w:rPr>
      </w:pPr>
      <w:r>
        <w:t xml:space="preserve">           </w:t>
      </w:r>
      <w:r>
        <w:rPr>
          <w:rFonts w:ascii="Adobe Caslon Pro" w:hAnsi="Adobe Caslon Pro"/>
          <w:sz w:val="28"/>
        </w:rPr>
        <w:t>Introducing the 3</w:t>
      </w:r>
      <w:r w:rsidRPr="00BE729D">
        <w:rPr>
          <w:rFonts w:ascii="Adobe Caslon Pro" w:hAnsi="Adobe Caslon Pro"/>
          <w:sz w:val="28"/>
          <w:vertAlign w:val="superscript"/>
        </w:rPr>
        <w:t>rd</w:t>
      </w:r>
      <w:r>
        <w:rPr>
          <w:rFonts w:ascii="Adobe Caslon Pro" w:hAnsi="Adobe Caslon Pro"/>
          <w:sz w:val="28"/>
        </w:rPr>
        <w:t xml:space="preserve"> Person</w:t>
      </w:r>
    </w:p>
    <w:p w:rsidR="00BE729D" w:rsidRPr="00BE729D" w:rsidRDefault="00BE729D" w:rsidP="00BE729D">
      <w:pPr>
        <w:ind w:firstLine="720"/>
        <w:rPr>
          <w:rFonts w:ascii="Adobe Caslon Pro" w:eastAsiaTheme="minorHAnsi" w:hAnsi="Adobe Caslon Pro" w:cstheme="minorBidi"/>
          <w:sz w:val="28"/>
        </w:rPr>
      </w:pPr>
      <w:r w:rsidRPr="00BE729D">
        <w:rPr>
          <w:rFonts w:ascii="Adobe Caslon Pro" w:eastAsiaTheme="minorHAnsi" w:hAnsi="Adobe Caslon Pro" w:cstheme="minorBidi"/>
          <w:sz w:val="28"/>
        </w:rPr>
        <w:t xml:space="preserve">      </w:t>
      </w:r>
      <w:r>
        <w:rPr>
          <w:rFonts w:ascii="Adobe Caslon Pro" w:hAnsi="Adobe Caslon Pro"/>
          <w:sz w:val="28"/>
        </w:rPr>
        <w:t xml:space="preserve">   </w:t>
      </w:r>
      <w:r w:rsidRPr="00BE729D">
        <w:rPr>
          <w:rFonts w:ascii="Adobe Caslon Pro" w:eastAsiaTheme="minorHAnsi" w:hAnsi="Adobe Caslon Pro" w:cstheme="minorBidi"/>
          <w:sz w:val="28"/>
        </w:rPr>
        <w:t>Various Passages</w:t>
      </w:r>
    </w:p>
    <w:p w:rsidR="00225EB8" w:rsidRDefault="00225EB8" w:rsidP="00225EB8">
      <w:pPr>
        <w:rPr>
          <w:rFonts w:ascii="Adobe Caslon Pro" w:hAnsi="Adobe Caslon Pro"/>
          <w:sz w:val="28"/>
        </w:rPr>
      </w:pPr>
    </w:p>
    <w:p w:rsidR="00BE729D" w:rsidRDefault="00BE729D" w:rsidP="00225EB8">
      <w:p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The Trinity has always been a wonderful mystery and difficult for Christians to describe! </w:t>
      </w:r>
      <w:r w:rsidR="00225EB8">
        <w:rPr>
          <w:rFonts w:ascii="Adobe Caslon Pro" w:hAnsi="Adobe Caslon Pro"/>
          <w:sz w:val="28"/>
        </w:rPr>
        <w:t xml:space="preserve">How is it possible that can three be one and one can be three? An accurate way to describe the Trinity would be </w:t>
      </w:r>
      <w:r w:rsidR="00225EB8">
        <w:rPr>
          <w:rFonts w:ascii="Adobe Caslon Pro" w:hAnsi="Adobe Caslon Pro"/>
          <w:b/>
          <w:sz w:val="28"/>
        </w:rPr>
        <w:t>3 persons in one essence</w:t>
      </w:r>
      <w:r w:rsidR="00225EB8">
        <w:rPr>
          <w:rFonts w:ascii="Adobe Caslon Pro" w:hAnsi="Adobe Caslon Pro"/>
          <w:sz w:val="28"/>
        </w:rPr>
        <w:t>. Thus, each person of the Trinity has unique aspects of their personhood while still be fully God.</w:t>
      </w:r>
    </w:p>
    <w:p w:rsidR="00225EB8" w:rsidRDefault="00225EB8" w:rsidP="00225EB8">
      <w:pPr>
        <w:rPr>
          <w:rFonts w:ascii="Adobe Caslon Pro" w:hAnsi="Adobe Caslon Pro"/>
          <w:sz w:val="28"/>
        </w:rPr>
      </w:pPr>
    </w:p>
    <w:p w:rsidR="00324610" w:rsidRPr="00225EB8" w:rsidRDefault="00324610" w:rsidP="00225EB8">
      <w:p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Jesus told us that He is vitally important. </w:t>
      </w:r>
      <w:r w:rsidR="0045470F">
        <w:rPr>
          <w:rFonts w:ascii="Adobe Caslon Pro" w:hAnsi="Adobe Caslon Pro"/>
          <w:sz w:val="28"/>
        </w:rPr>
        <w:t>He promised that, after He Himself</w:t>
      </w:r>
      <w:r>
        <w:rPr>
          <w:rFonts w:ascii="Adobe Caslon Pro" w:hAnsi="Adobe Caslon Pro"/>
          <w:sz w:val="28"/>
        </w:rPr>
        <w:t xml:space="preserve"> left, the Comforter </w:t>
      </w:r>
      <w:r w:rsidR="0045470F">
        <w:rPr>
          <w:rFonts w:ascii="Adobe Caslon Pro" w:hAnsi="Adobe Caslon Pro"/>
          <w:sz w:val="28"/>
        </w:rPr>
        <w:t>would come</w:t>
      </w:r>
      <w:r>
        <w:rPr>
          <w:rFonts w:ascii="Adobe Caslon Pro" w:hAnsi="Adobe Caslon Pro"/>
          <w:sz w:val="28"/>
        </w:rPr>
        <w:t xml:space="preserve"> to us</w:t>
      </w:r>
      <w:r w:rsidR="0045470F">
        <w:rPr>
          <w:rFonts w:ascii="Adobe Caslon Pro" w:hAnsi="Adobe Caslon Pro"/>
          <w:sz w:val="28"/>
        </w:rPr>
        <w:t xml:space="preserve"> and </w:t>
      </w:r>
      <w:r>
        <w:rPr>
          <w:rFonts w:ascii="Adobe Caslon Pro" w:hAnsi="Adobe Caslon Pro"/>
          <w:sz w:val="28"/>
        </w:rPr>
        <w:t>live in us (John 16:7). It’s vitally important that we understand this third person of the Trinity better, because walking in a strong relationship with the Spirit is the key to our spiritual success.</w:t>
      </w:r>
    </w:p>
    <w:p w:rsidR="00BE729D" w:rsidRPr="00BE729D" w:rsidRDefault="00BE729D">
      <w:pPr>
        <w:rPr>
          <w:rFonts w:ascii="Adobe Caslon Pro" w:hAnsi="Adobe Caslon Pro"/>
          <w:sz w:val="28"/>
        </w:rPr>
      </w:pPr>
    </w:p>
    <w:p w:rsidR="00BE729D" w:rsidRPr="00BE729D" w:rsidRDefault="00324610" w:rsidP="00BE7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EE980"/>
        <w:rPr>
          <w:rFonts w:ascii="Adobe Caslon Pro" w:hAnsi="Adobe Caslon Pro"/>
          <w:sz w:val="28"/>
        </w:rPr>
      </w:pPr>
      <w:r>
        <w:rPr>
          <w:rFonts w:ascii="Adobe Caslon Pro" w:hAnsi="Adobe Caslon Pro"/>
          <w:b/>
          <w:sz w:val="28"/>
          <w:shd w:val="clear" w:color="auto" w:fill="2EE980"/>
        </w:rPr>
        <w:t>The Mystery of the Holy Spirit</w:t>
      </w:r>
    </w:p>
    <w:p w:rsidR="00BE729D" w:rsidRDefault="00324610" w:rsidP="00BE729D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>He is God.</w:t>
      </w:r>
    </w:p>
    <w:p w:rsidR="00067FF8" w:rsidRPr="00CE3497" w:rsidRDefault="00067FF8" w:rsidP="00CE3497">
      <w:pPr>
        <w:pStyle w:val="ListParagraph"/>
        <w:numPr>
          <w:ilvl w:val="1"/>
          <w:numId w:val="1"/>
        </w:numPr>
        <w:rPr>
          <w:rFonts w:ascii="Adobe Caslon Pro" w:eastAsiaTheme="minorHAnsi" w:hAnsi="Adobe Caslon Pro"/>
          <w:sz w:val="28"/>
        </w:rPr>
      </w:pPr>
      <w:r w:rsidRPr="00067FF8">
        <w:rPr>
          <w:rFonts w:ascii="Adobe Caslon Pro" w:eastAsiaTheme="minorHAnsi" w:hAnsi="Adobe Caslon Pro" w:cstheme="minorBidi"/>
          <w:sz w:val="28"/>
        </w:rPr>
        <w:t xml:space="preserve">He has Godly </w:t>
      </w:r>
      <w:r w:rsidRPr="00067FF8">
        <w:rPr>
          <w:rFonts w:ascii="Adobe Caslon Pro" w:eastAsiaTheme="minorHAnsi" w:hAnsi="Adobe Caslon Pro" w:cstheme="minorBidi"/>
          <w:sz w:val="28"/>
          <w:u w:val="single"/>
        </w:rPr>
        <w:t>acclaim</w:t>
      </w:r>
      <w:r w:rsidRPr="00067FF8">
        <w:rPr>
          <w:rFonts w:ascii="Adobe Caslon Pro" w:eastAsiaTheme="minorHAnsi" w:hAnsi="Adobe Caslon Pro" w:cstheme="minorBidi"/>
          <w:sz w:val="28"/>
        </w:rPr>
        <w:t xml:space="preserve"> </w:t>
      </w:r>
      <w:r w:rsidR="00302AAA">
        <w:rPr>
          <w:rFonts w:ascii="Adobe Caslon Pro" w:hAnsi="Adobe Caslon Pro"/>
          <w:sz w:val="28"/>
        </w:rPr>
        <w:t>(</w:t>
      </w:r>
      <w:r w:rsidR="00CE3497" w:rsidRPr="00CE3497">
        <w:rPr>
          <w:rFonts w:ascii="Adobe Caslon Pro" w:hAnsi="Adobe Caslon Pro"/>
          <w:sz w:val="28"/>
        </w:rPr>
        <w:t>2 Sam. 23:2-3; Acts 5:1-4</w:t>
      </w:r>
      <w:r w:rsidR="007B520D">
        <w:rPr>
          <w:rFonts w:ascii="Adobe Caslon Pro" w:hAnsi="Adobe Caslon Pro"/>
          <w:sz w:val="28"/>
        </w:rPr>
        <w:t>, etc.)</w:t>
      </w:r>
    </w:p>
    <w:p w:rsidR="00067FF8" w:rsidRPr="0045470F" w:rsidRDefault="00067FF8" w:rsidP="0045470F">
      <w:pPr>
        <w:pStyle w:val="ListParagraph"/>
        <w:numPr>
          <w:ilvl w:val="1"/>
          <w:numId w:val="1"/>
        </w:numPr>
        <w:rPr>
          <w:rFonts w:ascii="Adobe Caslon Pro" w:eastAsiaTheme="minorHAnsi" w:hAnsi="Adobe Caslon Pro"/>
          <w:sz w:val="28"/>
        </w:rPr>
      </w:pPr>
      <w:r w:rsidRPr="00067FF8">
        <w:rPr>
          <w:rFonts w:ascii="Adobe Caslon Pro" w:eastAsiaTheme="minorHAnsi" w:hAnsi="Adobe Caslon Pro" w:cstheme="minorBidi"/>
          <w:sz w:val="28"/>
        </w:rPr>
        <w:t>He has Godly attributes</w:t>
      </w:r>
      <w:r w:rsidR="00CE3497">
        <w:rPr>
          <w:rFonts w:ascii="Adobe Caslon Pro" w:hAnsi="Adobe Caslon Pro"/>
          <w:sz w:val="28"/>
        </w:rPr>
        <w:t xml:space="preserve"> </w:t>
      </w:r>
      <w:r w:rsidR="0045470F" w:rsidRPr="0045470F">
        <w:rPr>
          <w:rFonts w:ascii="Adobe Caslon Pro" w:hAnsi="Adobe Caslon Pro"/>
          <w:sz w:val="28"/>
        </w:rPr>
        <w:t>(Is. 40:13; Ps. 139:7; John 14:16; Eph. 4:30, et. al).</w:t>
      </w:r>
    </w:p>
    <w:p w:rsidR="00067FF8" w:rsidRPr="0045470F" w:rsidRDefault="00067FF8" w:rsidP="0045470F">
      <w:pPr>
        <w:pStyle w:val="ListParagraph"/>
        <w:numPr>
          <w:ilvl w:val="1"/>
          <w:numId w:val="1"/>
        </w:numPr>
        <w:rPr>
          <w:rFonts w:ascii="Adobe Caslon Pro" w:hAnsi="Adobe Caslon Pro"/>
          <w:sz w:val="28"/>
        </w:rPr>
      </w:pPr>
      <w:r w:rsidRPr="00067FF8">
        <w:rPr>
          <w:rFonts w:ascii="Adobe Caslon Pro" w:eastAsiaTheme="minorHAnsi" w:hAnsi="Adobe Caslon Pro" w:cstheme="minorBidi"/>
          <w:sz w:val="28"/>
        </w:rPr>
        <w:t xml:space="preserve">He performs Godly </w:t>
      </w:r>
      <w:r w:rsidRPr="00067FF8">
        <w:rPr>
          <w:rFonts w:ascii="Adobe Caslon Pro" w:eastAsiaTheme="minorHAnsi" w:hAnsi="Adobe Caslon Pro" w:cstheme="minorBidi"/>
          <w:sz w:val="28"/>
          <w:u w:val="single"/>
        </w:rPr>
        <w:t>actions</w:t>
      </w:r>
      <w:r w:rsidR="0045470F">
        <w:rPr>
          <w:rFonts w:ascii="Adobe Caslon Pro" w:hAnsi="Adobe Caslon Pro"/>
          <w:sz w:val="28"/>
        </w:rPr>
        <w:t xml:space="preserve"> </w:t>
      </w:r>
      <w:r w:rsidR="0045470F" w:rsidRPr="0045470F">
        <w:rPr>
          <w:rFonts w:ascii="Adobe Caslon Pro" w:hAnsi="Adobe Caslon Pro"/>
          <w:sz w:val="28"/>
        </w:rPr>
        <w:t>(Gen. 1:2; Titus 3:5; 2 Pet. 1:21; John 16:8-11).</w:t>
      </w:r>
    </w:p>
    <w:p w:rsidR="00324610" w:rsidRDefault="00324610" w:rsidP="00BE729D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>He is a Person.</w:t>
      </w:r>
    </w:p>
    <w:p w:rsidR="00067FF8" w:rsidRPr="008F2424" w:rsidRDefault="00067FF8" w:rsidP="008F2424">
      <w:pPr>
        <w:pStyle w:val="ListParagraph"/>
        <w:numPr>
          <w:ilvl w:val="1"/>
          <w:numId w:val="1"/>
        </w:numPr>
        <w:rPr>
          <w:rFonts w:ascii="Adobe Caslon Pro" w:eastAsiaTheme="minorHAnsi" w:hAnsi="Adobe Caslon Pro"/>
          <w:sz w:val="28"/>
        </w:rPr>
      </w:pPr>
      <w:r w:rsidRPr="00067FF8">
        <w:rPr>
          <w:rFonts w:ascii="Adobe Caslon Pro" w:eastAsiaTheme="minorHAnsi" w:hAnsi="Adobe Caslon Pro" w:cstheme="minorBidi"/>
          <w:sz w:val="28"/>
        </w:rPr>
        <w:t>He has personal attributes</w:t>
      </w:r>
      <w:r w:rsidR="008F2424">
        <w:rPr>
          <w:rFonts w:ascii="Adobe Caslon Pro" w:hAnsi="Adobe Caslon Pro"/>
          <w:sz w:val="28"/>
        </w:rPr>
        <w:t xml:space="preserve"> </w:t>
      </w:r>
      <w:r w:rsidR="008F2424" w:rsidRPr="008F2424">
        <w:rPr>
          <w:rFonts w:ascii="Adobe Caslon Pro" w:hAnsi="Adobe Caslon Pro"/>
          <w:sz w:val="28"/>
        </w:rPr>
        <w:t>(Rom. 8:26-27; Acts 16:6-7; Eph. 4:30).</w:t>
      </w:r>
    </w:p>
    <w:p w:rsidR="00067FF8" w:rsidRPr="001E09EC" w:rsidRDefault="00067FF8" w:rsidP="001E09EC">
      <w:pPr>
        <w:pStyle w:val="ListParagraph"/>
        <w:numPr>
          <w:ilvl w:val="1"/>
          <w:numId w:val="1"/>
        </w:numPr>
        <w:rPr>
          <w:rFonts w:ascii="Adobe Caslon Pro" w:eastAsiaTheme="minorHAnsi" w:hAnsi="Adobe Caslon Pro"/>
          <w:sz w:val="28"/>
        </w:rPr>
      </w:pPr>
      <w:r w:rsidRPr="00067FF8">
        <w:rPr>
          <w:rFonts w:ascii="Adobe Caslon Pro" w:eastAsiaTheme="minorHAnsi" w:hAnsi="Adobe Caslon Pro" w:cstheme="minorBidi"/>
          <w:sz w:val="28"/>
        </w:rPr>
        <w:t xml:space="preserve">He has personal </w:t>
      </w:r>
      <w:r w:rsidRPr="00067FF8">
        <w:rPr>
          <w:rFonts w:ascii="Adobe Caslon Pro" w:eastAsiaTheme="minorHAnsi" w:hAnsi="Adobe Caslon Pro" w:cstheme="minorBidi"/>
          <w:sz w:val="28"/>
          <w:u w:val="single"/>
        </w:rPr>
        <w:t>relationships</w:t>
      </w:r>
      <w:r w:rsidR="008F2424">
        <w:rPr>
          <w:rFonts w:ascii="Adobe Caslon Pro" w:hAnsi="Adobe Caslon Pro"/>
          <w:sz w:val="28"/>
        </w:rPr>
        <w:t xml:space="preserve"> </w:t>
      </w:r>
      <w:r w:rsidR="001E09EC" w:rsidRPr="001E09EC">
        <w:rPr>
          <w:rFonts w:ascii="Adobe Caslon Pro" w:hAnsi="Adobe Caslon Pro"/>
          <w:sz w:val="28"/>
        </w:rPr>
        <w:t>(2 Cor. 13:14; Ga. 5:6).</w:t>
      </w:r>
    </w:p>
    <w:p w:rsidR="00067FF8" w:rsidRPr="00835B62" w:rsidRDefault="001E09EC" w:rsidP="00835B62">
      <w:pPr>
        <w:pStyle w:val="ListParagraph"/>
        <w:numPr>
          <w:ilvl w:val="1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People react to Him personally </w:t>
      </w:r>
      <w:r w:rsidR="00835B62" w:rsidRPr="00835B62">
        <w:rPr>
          <w:rFonts w:ascii="Adobe Caslon Pro" w:hAnsi="Adobe Caslon Pro"/>
          <w:sz w:val="28"/>
        </w:rPr>
        <w:t>(Acts 5:9, 7:41, Heb. 10:29).</w:t>
      </w:r>
    </w:p>
    <w:p w:rsidR="00324610" w:rsidRDefault="00324610" w:rsidP="00324610">
      <w:pPr>
        <w:rPr>
          <w:rFonts w:ascii="Adobe Caslon Pro" w:hAnsi="Adobe Caslon Pro"/>
          <w:sz w:val="28"/>
        </w:rPr>
      </w:pPr>
    </w:p>
    <w:p w:rsidR="00324610" w:rsidRPr="00BE729D" w:rsidRDefault="00324610" w:rsidP="00324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EE980"/>
        <w:rPr>
          <w:rFonts w:ascii="Adobe Caslon Pro" w:hAnsi="Adobe Caslon Pro"/>
          <w:sz w:val="28"/>
        </w:rPr>
      </w:pPr>
      <w:r>
        <w:rPr>
          <w:rFonts w:ascii="Adobe Caslon Pro" w:hAnsi="Adobe Caslon Pro"/>
          <w:b/>
          <w:sz w:val="28"/>
          <w:shd w:val="clear" w:color="auto" w:fill="2EE980"/>
        </w:rPr>
        <w:t xml:space="preserve">The </w:t>
      </w:r>
      <w:r>
        <w:rPr>
          <w:rFonts w:ascii="Adobe Caslon Pro" w:hAnsi="Adobe Caslon Pro"/>
          <w:b/>
          <w:sz w:val="28"/>
          <w:shd w:val="clear" w:color="auto" w:fill="2EE980"/>
        </w:rPr>
        <w:t>History</w:t>
      </w:r>
      <w:r>
        <w:rPr>
          <w:rFonts w:ascii="Adobe Caslon Pro" w:hAnsi="Adobe Caslon Pro"/>
          <w:b/>
          <w:sz w:val="28"/>
          <w:shd w:val="clear" w:color="auto" w:fill="2EE980"/>
        </w:rPr>
        <w:t xml:space="preserve"> of the Holy Spirit</w:t>
      </w:r>
    </w:p>
    <w:p w:rsidR="00324610" w:rsidRDefault="0045470F" w:rsidP="00324610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He was active in </w:t>
      </w:r>
      <w:r w:rsidRPr="000D71ED">
        <w:rPr>
          <w:rFonts w:ascii="Adobe Caslon Pro" w:hAnsi="Adobe Caslon Pro"/>
          <w:sz w:val="28"/>
          <w:u w:val="single"/>
        </w:rPr>
        <w:t>creation</w:t>
      </w:r>
      <w:r>
        <w:rPr>
          <w:rFonts w:ascii="Adobe Caslon Pro" w:hAnsi="Adobe Caslon Pro"/>
          <w:sz w:val="28"/>
        </w:rPr>
        <w:t xml:space="preserve"> (Gen. 1:2).</w:t>
      </w:r>
    </w:p>
    <w:p w:rsidR="00324610" w:rsidRDefault="001E09EC" w:rsidP="00324610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He </w:t>
      </w:r>
      <w:r w:rsidR="000D71ED">
        <w:rPr>
          <w:rFonts w:ascii="Adobe Caslon Pro" w:hAnsi="Adobe Caslon Pro"/>
          <w:sz w:val="28"/>
        </w:rPr>
        <w:t xml:space="preserve">helped many Old Testament saints accomplish important </w:t>
      </w:r>
      <w:r w:rsidR="000D71ED" w:rsidRPr="00835B62">
        <w:rPr>
          <w:rFonts w:ascii="Adobe Caslon Pro" w:hAnsi="Adobe Caslon Pro"/>
          <w:sz w:val="28"/>
        </w:rPr>
        <w:t>leadership</w:t>
      </w:r>
      <w:r w:rsidR="000D71ED">
        <w:rPr>
          <w:rFonts w:ascii="Adobe Caslon Pro" w:hAnsi="Adobe Caslon Pro"/>
          <w:sz w:val="28"/>
        </w:rPr>
        <w:t xml:space="preserve"> and spiritual tasks (Num. 11:16-17; Jud. 14:5-6).</w:t>
      </w:r>
    </w:p>
    <w:p w:rsidR="00835B62" w:rsidRDefault="00835B62" w:rsidP="00324610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He dwelt in the </w:t>
      </w:r>
      <w:r w:rsidRPr="00835B62">
        <w:rPr>
          <w:rFonts w:ascii="Adobe Caslon Pro" w:hAnsi="Adobe Caslon Pro"/>
          <w:sz w:val="28"/>
          <w:u w:val="single"/>
        </w:rPr>
        <w:t>temple</w:t>
      </w:r>
      <w:r>
        <w:rPr>
          <w:rFonts w:ascii="Adobe Caslon Pro" w:hAnsi="Adobe Caslon Pro"/>
          <w:sz w:val="28"/>
        </w:rPr>
        <w:t>, the Holy of Holies (Is. 37:15-16).</w:t>
      </w:r>
    </w:p>
    <w:p w:rsidR="000D71ED" w:rsidRDefault="000D71ED" w:rsidP="00324610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lastRenderedPageBreak/>
        <w:t xml:space="preserve">Jesus had the Holy Spirit in his </w:t>
      </w:r>
      <w:r w:rsidRPr="000D71ED">
        <w:rPr>
          <w:rFonts w:ascii="Adobe Caslon Pro" w:hAnsi="Adobe Caslon Pro"/>
          <w:sz w:val="28"/>
          <w:u w:val="single"/>
        </w:rPr>
        <w:t>earthly</w:t>
      </w:r>
      <w:r>
        <w:rPr>
          <w:rFonts w:ascii="Adobe Caslon Pro" w:hAnsi="Adobe Caslon Pro"/>
          <w:sz w:val="28"/>
        </w:rPr>
        <w:t xml:space="preserve"> ministry (Matt. 3:13-17) and promised that when He left, the Holy Spirit would come (John 16:7-16).</w:t>
      </w:r>
    </w:p>
    <w:p w:rsidR="00835B62" w:rsidRDefault="00835B62" w:rsidP="00324610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He appeared powerfully at </w:t>
      </w:r>
      <w:r w:rsidRPr="00835B62">
        <w:rPr>
          <w:rFonts w:ascii="Adobe Caslon Pro" w:hAnsi="Adobe Caslon Pro"/>
          <w:sz w:val="28"/>
          <w:u w:val="single"/>
        </w:rPr>
        <w:t>Pentecost</w:t>
      </w:r>
      <w:r>
        <w:rPr>
          <w:rFonts w:ascii="Adobe Caslon Pro" w:hAnsi="Adobe Caslon Pro"/>
          <w:sz w:val="28"/>
        </w:rPr>
        <w:t xml:space="preserve"> (Acts 2:1-13).</w:t>
      </w:r>
    </w:p>
    <w:p w:rsidR="00835B62" w:rsidRDefault="00835B62" w:rsidP="00324610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In the </w:t>
      </w:r>
      <w:r w:rsidRPr="00835B62">
        <w:rPr>
          <w:rFonts w:ascii="Adobe Caslon Pro" w:hAnsi="Adobe Caslon Pro"/>
          <w:sz w:val="28"/>
        </w:rPr>
        <w:t>church</w:t>
      </w:r>
      <w:r>
        <w:rPr>
          <w:rFonts w:ascii="Adobe Caslon Pro" w:hAnsi="Adobe Caslon Pro"/>
          <w:sz w:val="28"/>
        </w:rPr>
        <w:t xml:space="preserve"> age, He now dwells in believers (1 Cor. 6:18-20).</w:t>
      </w:r>
    </w:p>
    <w:p w:rsidR="00835B62" w:rsidRDefault="00835B62" w:rsidP="00324610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>He’ll be involved in the saving of</w:t>
      </w:r>
      <w:r w:rsidR="00736070">
        <w:rPr>
          <w:rFonts w:ascii="Adobe Caslon Pro" w:hAnsi="Adobe Caslon Pro"/>
          <w:sz w:val="28"/>
        </w:rPr>
        <w:t xml:space="preserve"> new</w:t>
      </w:r>
      <w:r>
        <w:rPr>
          <w:rFonts w:ascii="Adobe Caslon Pro" w:hAnsi="Adobe Caslon Pro"/>
          <w:sz w:val="28"/>
        </w:rPr>
        <w:t xml:space="preserve"> tribulation </w:t>
      </w:r>
      <w:r w:rsidR="00736070">
        <w:rPr>
          <w:rFonts w:ascii="Adobe Caslon Pro" w:hAnsi="Adobe Caslon Pro"/>
          <w:sz w:val="28"/>
        </w:rPr>
        <w:t>believers (Rev. 6:9; 14:4), and prophesying (Rev. 11:3).</w:t>
      </w:r>
    </w:p>
    <w:p w:rsidR="00736070" w:rsidRDefault="00736070" w:rsidP="00324610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>The Holy Spirit will be active in the Millennium and for all eternity (Ez. 37:1-10; Isa. 44:3; Jer. 31:31-33).</w:t>
      </w:r>
    </w:p>
    <w:p w:rsidR="00324610" w:rsidRDefault="00324610" w:rsidP="00324610">
      <w:pPr>
        <w:rPr>
          <w:rFonts w:ascii="Adobe Caslon Pro" w:hAnsi="Adobe Caslon Pro"/>
          <w:sz w:val="28"/>
        </w:rPr>
      </w:pPr>
    </w:p>
    <w:p w:rsidR="00324610" w:rsidRPr="00BE729D" w:rsidRDefault="00324610" w:rsidP="003246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2EE980"/>
        <w:rPr>
          <w:rFonts w:ascii="Adobe Caslon Pro" w:hAnsi="Adobe Caslon Pro"/>
          <w:sz w:val="28"/>
        </w:rPr>
      </w:pPr>
      <w:r>
        <w:rPr>
          <w:rFonts w:ascii="Adobe Caslon Pro" w:hAnsi="Adobe Caslon Pro"/>
          <w:b/>
          <w:sz w:val="28"/>
          <w:shd w:val="clear" w:color="auto" w:fill="2EE980"/>
        </w:rPr>
        <w:t xml:space="preserve">The </w:t>
      </w:r>
      <w:r w:rsidR="009A7309">
        <w:rPr>
          <w:rFonts w:ascii="Adobe Caslon Pro" w:hAnsi="Adobe Caslon Pro"/>
          <w:b/>
          <w:sz w:val="28"/>
          <w:shd w:val="clear" w:color="auto" w:fill="2EE980"/>
        </w:rPr>
        <w:t>Activity</w:t>
      </w:r>
      <w:r>
        <w:rPr>
          <w:rFonts w:ascii="Adobe Caslon Pro" w:hAnsi="Adobe Caslon Pro"/>
          <w:b/>
          <w:sz w:val="28"/>
          <w:shd w:val="clear" w:color="auto" w:fill="2EE980"/>
        </w:rPr>
        <w:t xml:space="preserve"> of the Holy Spirit</w:t>
      </w:r>
      <w:r w:rsidR="00736070">
        <w:rPr>
          <w:rFonts w:ascii="Adobe Caslon Pro" w:hAnsi="Adobe Caslon Pro"/>
          <w:b/>
          <w:sz w:val="28"/>
          <w:shd w:val="clear" w:color="auto" w:fill="2EE980"/>
        </w:rPr>
        <w:t>.</w:t>
      </w:r>
    </w:p>
    <w:p w:rsidR="00736070" w:rsidRPr="00736070" w:rsidRDefault="00736070" w:rsidP="00736070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 w:rsidRPr="00736070">
        <w:rPr>
          <w:rFonts w:ascii="Adobe Caslon Pro" w:hAnsi="Adobe Caslon Pro"/>
          <w:sz w:val="28"/>
        </w:rPr>
        <w:t xml:space="preserve">He </w:t>
      </w:r>
      <w:r w:rsidRPr="00BF29D9">
        <w:rPr>
          <w:rFonts w:ascii="Adobe Caslon Pro" w:hAnsi="Adobe Caslon Pro"/>
          <w:sz w:val="28"/>
          <w:u w:val="single"/>
        </w:rPr>
        <w:t>comforts</w:t>
      </w:r>
      <w:r w:rsidRPr="00736070">
        <w:rPr>
          <w:rFonts w:ascii="Adobe Caslon Pro" w:hAnsi="Adobe Caslon Pro"/>
          <w:sz w:val="28"/>
        </w:rPr>
        <w:t xml:space="preserve"> </w:t>
      </w:r>
      <w:r>
        <w:rPr>
          <w:rFonts w:ascii="Adobe Caslon Pro" w:hAnsi="Adobe Caslon Pro"/>
          <w:sz w:val="28"/>
        </w:rPr>
        <w:t>(</w:t>
      </w:r>
      <w:r w:rsidRPr="00736070">
        <w:rPr>
          <w:rFonts w:ascii="Adobe Caslon Pro" w:hAnsi="Adobe Caslon Pro"/>
          <w:sz w:val="28"/>
        </w:rPr>
        <w:t>John 14:</w:t>
      </w:r>
      <w:r>
        <w:rPr>
          <w:rFonts w:ascii="Adobe Caslon Pro" w:hAnsi="Adobe Caslon Pro"/>
          <w:sz w:val="28"/>
        </w:rPr>
        <w:t>26).</w:t>
      </w:r>
    </w:p>
    <w:p w:rsidR="00736070" w:rsidRPr="00736070" w:rsidRDefault="00736070" w:rsidP="00736070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 w:rsidRPr="00736070">
        <w:rPr>
          <w:rFonts w:ascii="Adobe Caslon Pro" w:hAnsi="Adobe Caslon Pro"/>
          <w:sz w:val="28"/>
        </w:rPr>
        <w:t xml:space="preserve">He commands </w:t>
      </w:r>
      <w:r>
        <w:rPr>
          <w:rFonts w:ascii="Adobe Caslon Pro" w:hAnsi="Adobe Caslon Pro"/>
          <w:sz w:val="28"/>
        </w:rPr>
        <w:t>(</w:t>
      </w:r>
      <w:r w:rsidRPr="00736070">
        <w:rPr>
          <w:rFonts w:ascii="Adobe Caslon Pro" w:hAnsi="Adobe Caslon Pro"/>
          <w:sz w:val="28"/>
        </w:rPr>
        <w:t>Acts 13:2</w:t>
      </w:r>
      <w:r>
        <w:rPr>
          <w:rFonts w:ascii="Adobe Caslon Pro" w:hAnsi="Adobe Caslon Pro"/>
          <w:sz w:val="28"/>
        </w:rPr>
        <w:t>).</w:t>
      </w:r>
    </w:p>
    <w:p w:rsidR="00736070" w:rsidRPr="00736070" w:rsidRDefault="00736070" w:rsidP="00736070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 w:rsidRPr="00736070">
        <w:rPr>
          <w:rFonts w:ascii="Adobe Caslon Pro" w:hAnsi="Adobe Caslon Pro"/>
          <w:sz w:val="28"/>
        </w:rPr>
        <w:t xml:space="preserve">He </w:t>
      </w:r>
      <w:r w:rsidRPr="00BF29D9">
        <w:rPr>
          <w:rFonts w:ascii="Adobe Caslon Pro" w:hAnsi="Adobe Caslon Pro"/>
          <w:sz w:val="28"/>
          <w:u w:val="single"/>
        </w:rPr>
        <w:t>empowers</w:t>
      </w:r>
      <w:r w:rsidRPr="00736070">
        <w:rPr>
          <w:rFonts w:ascii="Adobe Caslon Pro" w:hAnsi="Adobe Caslon Pro"/>
          <w:sz w:val="28"/>
        </w:rPr>
        <w:t xml:space="preserve"> </w:t>
      </w:r>
      <w:r>
        <w:rPr>
          <w:rFonts w:ascii="Adobe Caslon Pro" w:hAnsi="Adobe Caslon Pro"/>
          <w:sz w:val="28"/>
        </w:rPr>
        <w:t>(</w:t>
      </w:r>
      <w:r w:rsidRPr="00736070">
        <w:rPr>
          <w:rFonts w:ascii="Adobe Caslon Pro" w:hAnsi="Adobe Caslon Pro"/>
          <w:sz w:val="28"/>
        </w:rPr>
        <w:t>Zechariah 4:6</w:t>
      </w:r>
      <w:r>
        <w:rPr>
          <w:rFonts w:ascii="Adobe Caslon Pro" w:hAnsi="Adobe Caslon Pro"/>
          <w:sz w:val="28"/>
        </w:rPr>
        <w:t>).</w:t>
      </w:r>
    </w:p>
    <w:p w:rsidR="00736070" w:rsidRPr="00736070" w:rsidRDefault="00736070" w:rsidP="00736070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 w:rsidRPr="00736070">
        <w:rPr>
          <w:rFonts w:ascii="Adobe Caslon Pro" w:hAnsi="Adobe Caslon Pro"/>
          <w:sz w:val="28"/>
        </w:rPr>
        <w:t xml:space="preserve">He guides </w:t>
      </w:r>
      <w:r>
        <w:rPr>
          <w:rFonts w:ascii="Adobe Caslon Pro" w:hAnsi="Adobe Caslon Pro"/>
          <w:sz w:val="28"/>
        </w:rPr>
        <w:t>(</w:t>
      </w:r>
      <w:r w:rsidRPr="00736070">
        <w:rPr>
          <w:rFonts w:ascii="Adobe Caslon Pro" w:hAnsi="Adobe Caslon Pro"/>
          <w:sz w:val="28"/>
        </w:rPr>
        <w:t>Romans 8:14</w:t>
      </w:r>
      <w:r>
        <w:rPr>
          <w:rFonts w:ascii="Adobe Caslon Pro" w:hAnsi="Adobe Caslon Pro"/>
          <w:sz w:val="28"/>
        </w:rPr>
        <w:t>).</w:t>
      </w:r>
    </w:p>
    <w:p w:rsidR="00736070" w:rsidRPr="00736070" w:rsidRDefault="00736070" w:rsidP="00736070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 w:rsidRPr="00736070">
        <w:rPr>
          <w:rFonts w:ascii="Adobe Caslon Pro" w:hAnsi="Adobe Caslon Pro"/>
          <w:sz w:val="28"/>
        </w:rPr>
        <w:t xml:space="preserve">He </w:t>
      </w:r>
      <w:r>
        <w:rPr>
          <w:rFonts w:ascii="Adobe Caslon Pro" w:hAnsi="Adobe Caslon Pro"/>
          <w:sz w:val="28"/>
        </w:rPr>
        <w:t xml:space="preserve">prays and </w:t>
      </w:r>
      <w:r w:rsidRPr="00BF29D9">
        <w:rPr>
          <w:rFonts w:ascii="Adobe Caslon Pro" w:hAnsi="Adobe Caslon Pro"/>
          <w:sz w:val="28"/>
          <w:u w:val="single"/>
        </w:rPr>
        <w:t>intercedes</w:t>
      </w:r>
      <w:r w:rsidRPr="00736070">
        <w:rPr>
          <w:rFonts w:ascii="Adobe Caslon Pro" w:hAnsi="Adobe Caslon Pro"/>
          <w:sz w:val="28"/>
        </w:rPr>
        <w:t xml:space="preserve"> </w:t>
      </w:r>
      <w:r>
        <w:rPr>
          <w:rFonts w:ascii="Adobe Caslon Pro" w:hAnsi="Adobe Caslon Pro"/>
          <w:sz w:val="28"/>
        </w:rPr>
        <w:t>(</w:t>
      </w:r>
      <w:r w:rsidRPr="00736070">
        <w:rPr>
          <w:rFonts w:ascii="Adobe Caslon Pro" w:hAnsi="Adobe Caslon Pro"/>
          <w:sz w:val="28"/>
        </w:rPr>
        <w:t>Romans 8:</w:t>
      </w:r>
      <w:r>
        <w:rPr>
          <w:rFonts w:ascii="Adobe Caslon Pro" w:hAnsi="Adobe Caslon Pro"/>
          <w:sz w:val="28"/>
        </w:rPr>
        <w:t>26).</w:t>
      </w:r>
    </w:p>
    <w:p w:rsidR="00736070" w:rsidRPr="00736070" w:rsidRDefault="00736070" w:rsidP="00736070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 w:rsidRPr="00736070">
        <w:rPr>
          <w:rFonts w:ascii="Adobe Caslon Pro" w:hAnsi="Adobe Caslon Pro"/>
          <w:sz w:val="28"/>
        </w:rPr>
        <w:t xml:space="preserve">He reproves </w:t>
      </w:r>
      <w:r>
        <w:rPr>
          <w:rFonts w:ascii="Adobe Caslon Pro" w:hAnsi="Adobe Caslon Pro"/>
          <w:sz w:val="28"/>
        </w:rPr>
        <w:t>(</w:t>
      </w:r>
      <w:r w:rsidRPr="00736070">
        <w:rPr>
          <w:rFonts w:ascii="Adobe Caslon Pro" w:hAnsi="Adobe Caslon Pro"/>
          <w:sz w:val="28"/>
        </w:rPr>
        <w:t>John 16:8</w:t>
      </w:r>
      <w:r>
        <w:rPr>
          <w:rFonts w:ascii="Adobe Caslon Pro" w:hAnsi="Adobe Caslon Pro"/>
          <w:sz w:val="28"/>
        </w:rPr>
        <w:t>).</w:t>
      </w:r>
    </w:p>
    <w:p w:rsidR="00736070" w:rsidRPr="00736070" w:rsidRDefault="00736070" w:rsidP="00736070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 w:rsidRPr="00736070">
        <w:rPr>
          <w:rFonts w:ascii="Adobe Caslon Pro" w:hAnsi="Adobe Caslon Pro"/>
          <w:sz w:val="28"/>
        </w:rPr>
        <w:t xml:space="preserve">He </w:t>
      </w:r>
      <w:r w:rsidRPr="00BF29D9">
        <w:rPr>
          <w:rFonts w:ascii="Adobe Caslon Pro" w:hAnsi="Adobe Caslon Pro"/>
          <w:sz w:val="28"/>
          <w:u w:val="single"/>
        </w:rPr>
        <w:t>teaches</w:t>
      </w:r>
      <w:r w:rsidRPr="00736070">
        <w:rPr>
          <w:rFonts w:ascii="Adobe Caslon Pro" w:hAnsi="Adobe Caslon Pro"/>
          <w:sz w:val="28"/>
        </w:rPr>
        <w:t xml:space="preserve"> </w:t>
      </w:r>
      <w:r>
        <w:rPr>
          <w:rFonts w:ascii="Adobe Caslon Pro" w:hAnsi="Adobe Caslon Pro"/>
          <w:sz w:val="28"/>
        </w:rPr>
        <w:t>(</w:t>
      </w:r>
      <w:r w:rsidRPr="00736070">
        <w:rPr>
          <w:rFonts w:ascii="Adobe Caslon Pro" w:hAnsi="Adobe Caslon Pro"/>
          <w:sz w:val="28"/>
        </w:rPr>
        <w:t>1 Corinthians 2:13</w:t>
      </w:r>
      <w:r>
        <w:rPr>
          <w:rFonts w:ascii="Adobe Caslon Pro" w:hAnsi="Adobe Caslon Pro"/>
          <w:sz w:val="28"/>
        </w:rPr>
        <w:t>).</w:t>
      </w:r>
    </w:p>
    <w:p w:rsidR="00736070" w:rsidRDefault="00736070" w:rsidP="00736070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 w:rsidRPr="00736070">
        <w:rPr>
          <w:rFonts w:ascii="Adobe Caslon Pro" w:hAnsi="Adobe Caslon Pro"/>
          <w:sz w:val="28"/>
        </w:rPr>
        <w:t xml:space="preserve">He testifies </w:t>
      </w:r>
      <w:r>
        <w:rPr>
          <w:rFonts w:ascii="Adobe Caslon Pro" w:hAnsi="Adobe Caslon Pro"/>
          <w:sz w:val="28"/>
        </w:rPr>
        <w:t>(</w:t>
      </w:r>
      <w:r w:rsidRPr="00736070">
        <w:rPr>
          <w:rFonts w:ascii="Adobe Caslon Pro" w:hAnsi="Adobe Caslon Pro"/>
          <w:sz w:val="28"/>
        </w:rPr>
        <w:t>John 15:26</w:t>
      </w:r>
      <w:r>
        <w:rPr>
          <w:rFonts w:ascii="Adobe Caslon Pro" w:hAnsi="Adobe Caslon Pro"/>
          <w:sz w:val="28"/>
        </w:rPr>
        <w:t>).</w:t>
      </w:r>
    </w:p>
    <w:p w:rsidR="00736070" w:rsidRPr="00736070" w:rsidRDefault="00736070" w:rsidP="00736070">
      <w:pPr>
        <w:pStyle w:val="ListParagraph"/>
        <w:numPr>
          <w:ilvl w:val="0"/>
          <w:numId w:val="1"/>
        </w:numPr>
        <w:rPr>
          <w:rFonts w:ascii="Adobe Caslon Pro" w:hAnsi="Adobe Caslon Pro"/>
          <w:sz w:val="28"/>
        </w:rPr>
      </w:pPr>
      <w:r>
        <w:rPr>
          <w:rFonts w:ascii="Adobe Caslon Pro" w:hAnsi="Adobe Caslon Pro"/>
          <w:sz w:val="28"/>
        </w:rPr>
        <w:t xml:space="preserve">He </w:t>
      </w:r>
      <w:r w:rsidRPr="00BF29D9">
        <w:rPr>
          <w:rFonts w:ascii="Adobe Caslon Pro" w:hAnsi="Adobe Caslon Pro"/>
          <w:sz w:val="28"/>
          <w:u w:val="single"/>
        </w:rPr>
        <w:t>gifts</w:t>
      </w:r>
      <w:r>
        <w:rPr>
          <w:rFonts w:ascii="Adobe Caslon Pro" w:hAnsi="Adobe Caslon Pro"/>
          <w:sz w:val="28"/>
        </w:rPr>
        <w:t xml:space="preserve"> (</w:t>
      </w:r>
      <w:r w:rsidR="00BF29D9">
        <w:rPr>
          <w:rFonts w:ascii="Adobe Caslon Pro" w:hAnsi="Adobe Caslon Pro"/>
          <w:sz w:val="28"/>
        </w:rPr>
        <w:t>Eph. 4:11-12).</w:t>
      </w:r>
      <w:bookmarkStart w:id="0" w:name="_GoBack"/>
      <w:bookmarkEnd w:id="0"/>
    </w:p>
    <w:p w:rsidR="00324610" w:rsidRDefault="00324610" w:rsidP="00324610">
      <w:pPr>
        <w:rPr>
          <w:rFonts w:ascii="Adobe Caslon Pro" w:hAnsi="Adobe Caslon Pro"/>
          <w:sz w:val="28"/>
        </w:rPr>
      </w:pPr>
    </w:p>
    <w:p w:rsidR="00736070" w:rsidRDefault="00736070" w:rsidP="00324610">
      <w:pPr>
        <w:rPr>
          <w:rFonts w:ascii="Adobe Caslon Pro" w:hAnsi="Adobe Caslon Pro"/>
          <w:sz w:val="28"/>
        </w:rPr>
      </w:pPr>
    </w:p>
    <w:p w:rsidR="00736070" w:rsidRDefault="00736070" w:rsidP="00324610">
      <w:pPr>
        <w:rPr>
          <w:rFonts w:ascii="Adobe Caslon Pro" w:hAnsi="Adobe Caslon Pro"/>
          <w:sz w:val="28"/>
        </w:rPr>
      </w:pPr>
    </w:p>
    <w:p w:rsidR="00736070" w:rsidRDefault="00736070" w:rsidP="00324610">
      <w:pPr>
        <w:rPr>
          <w:rFonts w:ascii="Adobe Caslon Pro" w:hAnsi="Adobe Caslon Pro"/>
          <w:sz w:val="28"/>
        </w:rPr>
      </w:pPr>
    </w:p>
    <w:p w:rsidR="00736070" w:rsidRDefault="00736070" w:rsidP="00324610">
      <w:pPr>
        <w:rPr>
          <w:rFonts w:ascii="Adobe Caslon Pro" w:hAnsi="Adobe Caslon Pro"/>
          <w:sz w:val="28"/>
        </w:rPr>
      </w:pPr>
    </w:p>
    <w:p w:rsidR="00736070" w:rsidRDefault="00736070" w:rsidP="00324610">
      <w:pPr>
        <w:rPr>
          <w:rFonts w:ascii="Adobe Caslon Pro" w:hAnsi="Adobe Caslon Pro"/>
          <w:sz w:val="28"/>
        </w:rPr>
      </w:pPr>
    </w:p>
    <w:p w:rsidR="00736070" w:rsidRDefault="00736070" w:rsidP="00324610">
      <w:pPr>
        <w:rPr>
          <w:rFonts w:ascii="Adobe Caslon Pro" w:hAnsi="Adobe Caslon Pro"/>
          <w:sz w:val="28"/>
        </w:rPr>
      </w:pPr>
    </w:p>
    <w:p w:rsidR="00736070" w:rsidRDefault="00736070" w:rsidP="00324610">
      <w:pPr>
        <w:rPr>
          <w:rFonts w:ascii="Adobe Caslon Pro" w:hAnsi="Adobe Caslon Pro"/>
          <w:sz w:val="28"/>
        </w:rPr>
      </w:pPr>
    </w:p>
    <w:p w:rsidR="00736070" w:rsidRDefault="00736070" w:rsidP="00324610">
      <w:pPr>
        <w:rPr>
          <w:rFonts w:ascii="Adobe Caslon Pro" w:hAnsi="Adobe Caslon Pro"/>
          <w:sz w:val="28"/>
        </w:rPr>
      </w:pPr>
    </w:p>
    <w:p w:rsidR="00736070" w:rsidRDefault="00736070" w:rsidP="00324610">
      <w:pPr>
        <w:rPr>
          <w:rFonts w:ascii="Adobe Caslon Pro" w:hAnsi="Adobe Caslon Pro"/>
          <w:sz w:val="28"/>
        </w:rPr>
      </w:pPr>
    </w:p>
    <w:p w:rsidR="00736070" w:rsidRDefault="00736070" w:rsidP="00324610">
      <w:pPr>
        <w:rPr>
          <w:rFonts w:ascii="Adobe Caslon Pro" w:hAnsi="Adobe Caslon Pro"/>
          <w:sz w:val="28"/>
        </w:rPr>
      </w:pPr>
    </w:p>
    <w:p w:rsidR="00736070" w:rsidRDefault="00736070" w:rsidP="00324610">
      <w:pPr>
        <w:rPr>
          <w:rFonts w:ascii="Adobe Caslon Pro" w:hAnsi="Adobe Caslon Pro"/>
          <w:sz w:val="28"/>
        </w:rPr>
      </w:pPr>
    </w:p>
    <w:p w:rsidR="00736070" w:rsidRDefault="00736070" w:rsidP="00324610">
      <w:pPr>
        <w:rPr>
          <w:rFonts w:ascii="Adobe Caslon Pro" w:hAnsi="Adobe Caslon Pro"/>
          <w:sz w:val="28"/>
        </w:rPr>
      </w:pPr>
    </w:p>
    <w:p w:rsidR="00736070" w:rsidRDefault="00736070" w:rsidP="00324610">
      <w:pPr>
        <w:rPr>
          <w:rFonts w:ascii="Adobe Caslon Pro" w:hAnsi="Adobe Caslon Pro"/>
          <w:sz w:val="28"/>
        </w:rPr>
      </w:pPr>
    </w:p>
    <w:p w:rsidR="00736070" w:rsidRDefault="00736070" w:rsidP="00F21AC2">
      <w:pPr>
        <w:pBdr>
          <w:bottom w:val="single" w:sz="4" w:space="1" w:color="auto"/>
        </w:pBdr>
        <w:rPr>
          <w:rFonts w:ascii="Louis George Café" w:hAnsi="Louis George Café" w:cs="Big Caslon Medium"/>
          <w:b/>
          <w:sz w:val="36"/>
        </w:rPr>
      </w:pPr>
    </w:p>
    <w:p w:rsidR="00F21AC2" w:rsidRPr="005053A7" w:rsidRDefault="00F21AC2" w:rsidP="00F21AC2">
      <w:pPr>
        <w:pBdr>
          <w:bottom w:val="single" w:sz="4" w:space="1" w:color="auto"/>
        </w:pBdr>
        <w:rPr>
          <w:rFonts w:ascii="Louis George Café" w:hAnsi="Louis George Café" w:cs="Big Caslon Medium"/>
          <w:sz w:val="36"/>
        </w:rPr>
      </w:pPr>
      <w:r w:rsidRPr="005053A7">
        <w:rPr>
          <w:rFonts w:ascii="Louis George Café" w:hAnsi="Louis George Café" w:cs="Big Caslon Medium"/>
          <w:b/>
          <w:sz w:val="36"/>
        </w:rPr>
        <w:t xml:space="preserve">Prayer </w:t>
      </w:r>
    </w:p>
    <w:p w:rsidR="00F21AC2" w:rsidRDefault="00F21AC2" w:rsidP="00F21AC2">
      <w:pPr>
        <w:ind w:left="1440" w:hanging="1440"/>
        <w:rPr>
          <w:rFonts w:ascii="Louis George Café" w:hAnsi="Louis George Café" w:cs="Big Caslon Medium"/>
          <w:szCs w:val="28"/>
        </w:rPr>
      </w:pPr>
      <w:r w:rsidRPr="005053A7">
        <w:rPr>
          <w:rFonts w:ascii="Louis George Café" w:hAnsi="Louis George Café" w:cs="Big Caslon Medium"/>
          <w:b/>
          <w:szCs w:val="28"/>
        </w:rPr>
        <w:t>Scripture</w:t>
      </w:r>
      <w:r w:rsidRPr="005053A7">
        <w:rPr>
          <w:rFonts w:ascii="Louis George Café" w:hAnsi="Louis George Café" w:cs="Big Caslon Medium"/>
          <w:szCs w:val="28"/>
        </w:rPr>
        <w:t xml:space="preserve">: </w:t>
      </w:r>
      <w:r w:rsidRPr="005053A7">
        <w:rPr>
          <w:rFonts w:ascii="Louis George Café" w:hAnsi="Louis George Café" w:cs="Big Caslon Medium"/>
          <w:szCs w:val="28"/>
        </w:rPr>
        <w:tab/>
      </w:r>
      <w:r w:rsidR="00BF29D9">
        <w:rPr>
          <w:rFonts w:ascii="Louis George Café" w:hAnsi="Louis George Café" w:cs="Big Caslon Medium"/>
          <w:szCs w:val="28"/>
        </w:rPr>
        <w:t>And one cried unto another, and said,</w:t>
      </w:r>
    </w:p>
    <w:p w:rsidR="00BF29D9" w:rsidRDefault="00BF29D9" w:rsidP="00F21AC2">
      <w:pPr>
        <w:ind w:left="1440" w:hanging="1440"/>
        <w:rPr>
          <w:rFonts w:ascii="Louis George Café" w:hAnsi="Louis George Café" w:cs="Big Caslon Medium"/>
          <w:szCs w:val="28"/>
        </w:rPr>
      </w:pPr>
      <w:r>
        <w:rPr>
          <w:rFonts w:ascii="Louis George Café" w:hAnsi="Louis George Café" w:cs="Big Caslon Medium"/>
          <w:b/>
          <w:szCs w:val="28"/>
        </w:rPr>
        <w:tab/>
      </w:r>
      <w:r>
        <w:rPr>
          <w:rFonts w:ascii="Louis George Café" w:hAnsi="Louis George Café" w:cs="Big Caslon Medium"/>
          <w:szCs w:val="28"/>
        </w:rPr>
        <w:t xml:space="preserve">“Holy, holy, holy, Is the LORD of hosts: </w:t>
      </w:r>
    </w:p>
    <w:p w:rsidR="00BF29D9" w:rsidRPr="00BF29D9" w:rsidRDefault="00BF29D9" w:rsidP="00F21AC2">
      <w:pPr>
        <w:ind w:left="1440" w:hanging="1440"/>
        <w:rPr>
          <w:rFonts w:ascii="Louis George Café" w:hAnsi="Louis George Café" w:cs="Big Caslon Medium"/>
        </w:rPr>
      </w:pPr>
      <w:r>
        <w:rPr>
          <w:rFonts w:ascii="Louis George Café" w:hAnsi="Louis George Café" w:cs="Big Caslon Medium"/>
        </w:rPr>
        <w:tab/>
        <w:t>The whole earth is full of his glory.”</w:t>
      </w:r>
    </w:p>
    <w:p w:rsidR="00F21AC2" w:rsidRPr="005053A7" w:rsidRDefault="00BF29D9" w:rsidP="00F21AC2">
      <w:pPr>
        <w:ind w:left="720" w:firstLine="720"/>
        <w:rPr>
          <w:rFonts w:ascii="Louis George Café" w:hAnsi="Louis George Café" w:cs="Big Caslon Medium"/>
        </w:rPr>
      </w:pPr>
      <w:r>
        <w:rPr>
          <w:rFonts w:ascii="Louis George Café" w:hAnsi="Louis George Café" w:cs="Big Caslon Medium"/>
        </w:rPr>
        <w:t>Isaiah 6:3</w:t>
      </w:r>
    </w:p>
    <w:p w:rsidR="00F21AC2" w:rsidRPr="005053A7" w:rsidRDefault="00F21AC2" w:rsidP="00F21AC2">
      <w:pPr>
        <w:rPr>
          <w:rFonts w:ascii="Louis George Café" w:hAnsi="Louis George Café" w:cs="Big Caslon Medium"/>
          <w:b/>
          <w:szCs w:val="28"/>
        </w:rPr>
      </w:pPr>
    </w:p>
    <w:p w:rsidR="00F21AC2" w:rsidRPr="005053A7" w:rsidRDefault="00F21AC2" w:rsidP="00F21A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0CECE" w:themeFill="background2" w:themeFillShade="E6"/>
        <w:rPr>
          <w:rFonts w:ascii="Louis George Café" w:hAnsi="Louis George Café" w:cs="Big Caslon Medium"/>
          <w:b/>
          <w:szCs w:val="28"/>
        </w:rPr>
      </w:pPr>
      <w:r w:rsidRPr="005053A7">
        <w:rPr>
          <w:rFonts w:ascii="Louis George Café" w:hAnsi="Louis George Café" w:cs="Big Caslon Medium"/>
          <w:b/>
          <w:szCs w:val="28"/>
        </w:rPr>
        <w:t>Single Focus/Cross Impact Requests:</w:t>
      </w:r>
    </w:p>
    <w:p w:rsidR="00F21AC2" w:rsidRPr="00010F58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b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>Cross Impact IUPUI</w:t>
      </w:r>
      <w:r>
        <w:rPr>
          <w:rFonts w:ascii="Louis George Café" w:hAnsi="Louis George Café" w:cs="Big Caslon Medium"/>
          <w:szCs w:val="28"/>
        </w:rPr>
        <w:t xml:space="preserve">- </w:t>
      </w:r>
    </w:p>
    <w:p w:rsidR="00F21AC2" w:rsidRPr="00010F58" w:rsidRDefault="00F21AC2" w:rsidP="00F21AC2">
      <w:pPr>
        <w:pStyle w:val="ListParagraph"/>
        <w:numPr>
          <w:ilvl w:val="1"/>
          <w:numId w:val="2"/>
        </w:numPr>
        <w:rPr>
          <w:rFonts w:ascii="Louis George Café" w:hAnsi="Louis George Café" w:cs="Big Caslon Medium"/>
          <w:b/>
          <w:szCs w:val="28"/>
        </w:rPr>
      </w:pPr>
      <w:r>
        <w:rPr>
          <w:rFonts w:ascii="Louis George Café" w:hAnsi="Louis George Café" w:cs="Big Caslon Medium"/>
          <w:szCs w:val="28"/>
        </w:rPr>
        <w:t>Confirmation from Potential Officers</w:t>
      </w:r>
    </w:p>
    <w:p w:rsidR="00F21AC2" w:rsidRPr="00010F58" w:rsidRDefault="00F21AC2" w:rsidP="00F21AC2">
      <w:pPr>
        <w:pStyle w:val="ListParagraph"/>
        <w:numPr>
          <w:ilvl w:val="1"/>
          <w:numId w:val="2"/>
        </w:numPr>
        <w:rPr>
          <w:rFonts w:ascii="Louis George Café" w:hAnsi="Louis George Café" w:cs="Big Caslon Medium"/>
          <w:b/>
          <w:szCs w:val="28"/>
        </w:rPr>
      </w:pPr>
      <w:r>
        <w:rPr>
          <w:rFonts w:ascii="Louis George Café" w:hAnsi="Louis George Café" w:cs="Big Caslon Medium"/>
          <w:szCs w:val="28"/>
        </w:rPr>
        <w:t>Plan for next semester</w:t>
      </w:r>
    </w:p>
    <w:p w:rsidR="00F21AC2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>Single Focus</w:t>
      </w:r>
    </w:p>
    <w:p w:rsidR="00F21AC2" w:rsidRDefault="00F21AC2" w:rsidP="00F21AC2">
      <w:pPr>
        <w:pStyle w:val="ListParagraph"/>
        <w:numPr>
          <w:ilvl w:val="1"/>
          <w:numId w:val="2"/>
        </w:numPr>
        <w:rPr>
          <w:rFonts w:ascii="Louis George Café" w:hAnsi="Louis George Café" w:cs="Big Caslon Medium"/>
          <w:szCs w:val="28"/>
        </w:rPr>
      </w:pPr>
      <w:r>
        <w:rPr>
          <w:rFonts w:ascii="Louis George Café" w:hAnsi="Louis George Café" w:cs="Big Caslon Medium"/>
          <w:szCs w:val="28"/>
        </w:rPr>
        <w:t>Christmas Party</w:t>
      </w:r>
    </w:p>
    <w:p w:rsidR="00F21AC2" w:rsidRDefault="00F21AC2" w:rsidP="00F21AC2">
      <w:pPr>
        <w:pStyle w:val="ListParagraph"/>
        <w:numPr>
          <w:ilvl w:val="1"/>
          <w:numId w:val="2"/>
        </w:numPr>
        <w:rPr>
          <w:rFonts w:ascii="Louis George Café" w:hAnsi="Louis George Café" w:cs="Big Caslon Medium"/>
          <w:szCs w:val="28"/>
        </w:rPr>
      </w:pPr>
      <w:r>
        <w:rPr>
          <w:rFonts w:ascii="Louis George Café" w:hAnsi="Louis George Café" w:cs="Big Caslon Medium"/>
          <w:szCs w:val="28"/>
        </w:rPr>
        <w:t>College Students Returning</w:t>
      </w:r>
    </w:p>
    <w:p w:rsidR="00F21AC2" w:rsidRPr="005053A7" w:rsidRDefault="00F21AC2" w:rsidP="00F21AC2">
      <w:pPr>
        <w:pStyle w:val="ListParagraph"/>
        <w:numPr>
          <w:ilvl w:val="1"/>
          <w:numId w:val="2"/>
        </w:numPr>
        <w:rPr>
          <w:rFonts w:ascii="Louis George Café" w:hAnsi="Louis George Café" w:cs="Big Caslon Medium"/>
          <w:szCs w:val="28"/>
        </w:rPr>
      </w:pPr>
      <w:r>
        <w:rPr>
          <w:rFonts w:ascii="Louis George Café" w:hAnsi="Louis George Café" w:cs="Big Caslon Medium"/>
          <w:szCs w:val="28"/>
        </w:rPr>
        <w:t>God’s Leading for 2023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b/>
          <w:szCs w:val="28"/>
          <w:u w:val="single"/>
        </w:rPr>
      </w:pPr>
      <w:r w:rsidRPr="005053A7">
        <w:rPr>
          <w:rFonts w:ascii="Louis George Café" w:hAnsi="Louis George Café" w:cs="Big Caslon Medium"/>
          <w:szCs w:val="28"/>
        </w:rPr>
        <w:t xml:space="preserve">Purdue Cross Impact Efforts at Purdue &amp; </w:t>
      </w:r>
      <w:proofErr w:type="spellStart"/>
      <w:r w:rsidRPr="005053A7">
        <w:rPr>
          <w:rFonts w:ascii="Louis George Café" w:hAnsi="Louis George Café" w:cs="Big Caslon Medium"/>
          <w:szCs w:val="28"/>
        </w:rPr>
        <w:t>UIndy</w:t>
      </w:r>
      <w:proofErr w:type="spellEnd"/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b/>
          <w:szCs w:val="28"/>
          <w:u w:val="single"/>
        </w:rPr>
      </w:pP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</w:p>
    <w:p w:rsidR="00F21AC2" w:rsidRPr="005053A7" w:rsidRDefault="00F21AC2" w:rsidP="00F21AC2">
      <w:pPr>
        <w:rPr>
          <w:rFonts w:ascii="Louis George Café" w:hAnsi="Louis George Café" w:cs="Big Caslon Medium"/>
          <w:b/>
          <w:szCs w:val="28"/>
        </w:rPr>
      </w:pPr>
    </w:p>
    <w:p w:rsidR="00F21AC2" w:rsidRPr="005053A7" w:rsidRDefault="00F21AC2" w:rsidP="00F21A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0CECE" w:themeFill="background2" w:themeFillShade="E6"/>
        <w:rPr>
          <w:rFonts w:ascii="Louis George Café" w:hAnsi="Louis George Café" w:cs="Big Caslon Medium"/>
          <w:b/>
          <w:szCs w:val="28"/>
        </w:rPr>
      </w:pPr>
      <w:r w:rsidRPr="005053A7">
        <w:rPr>
          <w:rFonts w:ascii="Louis George Café" w:hAnsi="Louis George Café" w:cs="Big Caslon Medium"/>
          <w:b/>
          <w:szCs w:val="28"/>
        </w:rPr>
        <w:t>Specific Requests: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proofErr w:type="spellStart"/>
      <w:r w:rsidRPr="005053A7">
        <w:rPr>
          <w:rFonts w:ascii="Louis George Café" w:hAnsi="Louis George Café" w:cs="Big Caslon Medium"/>
          <w:szCs w:val="28"/>
        </w:rPr>
        <w:t>Dornbirers</w:t>
      </w:r>
      <w:proofErr w:type="spellEnd"/>
      <w:r w:rsidRPr="005053A7">
        <w:rPr>
          <w:rFonts w:ascii="Louis George Café" w:hAnsi="Louis George Café" w:cs="Big Caslon Medium"/>
          <w:szCs w:val="28"/>
        </w:rPr>
        <w:t>’ dad continued cancer journey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b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>Jack and Kendall Elms in military training/service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 xml:space="preserve">Henry’s unsaved friend Jeff 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>Joseph LaPointe’s back and spirit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>Trevor’s need for a second job and community at Indiana State</w:t>
      </w:r>
    </w:p>
    <w:p w:rsidR="00F21AC2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 w:rsidRPr="005053A7">
        <w:rPr>
          <w:rFonts w:ascii="Louis George Café" w:hAnsi="Louis George Café" w:cs="Big Caslon Medium"/>
          <w:szCs w:val="28"/>
        </w:rPr>
        <w:t>Jessica’s Unsaved friend in Mormonism</w:t>
      </w:r>
    </w:p>
    <w:p w:rsidR="00F21AC2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>
        <w:rPr>
          <w:rFonts w:ascii="Louis George Café" w:hAnsi="Louis George Café" w:cs="Big Caslon Medium"/>
          <w:szCs w:val="28"/>
        </w:rPr>
        <w:t>Jessica’s parents selling their home</w:t>
      </w:r>
    </w:p>
    <w:p w:rsidR="00736070" w:rsidRDefault="00736070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>
        <w:rPr>
          <w:rFonts w:ascii="Louis George Café" w:hAnsi="Louis George Café" w:cs="Big Caslon Medium"/>
          <w:szCs w:val="28"/>
        </w:rPr>
        <w:t>Gabe’s back and knee issues</w:t>
      </w:r>
    </w:p>
    <w:p w:rsidR="00736070" w:rsidRPr="005053A7" w:rsidRDefault="00736070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szCs w:val="28"/>
        </w:rPr>
      </w:pPr>
      <w:r>
        <w:rPr>
          <w:rFonts w:ascii="Louis George Café" w:hAnsi="Louis George Café" w:cs="Big Caslon Medium"/>
          <w:szCs w:val="28"/>
        </w:rPr>
        <w:t>Montgomery’s with their 2</w:t>
      </w:r>
      <w:r w:rsidRPr="00736070">
        <w:rPr>
          <w:rFonts w:ascii="Louis George Café" w:hAnsi="Louis George Café" w:cs="Big Caslon Medium"/>
          <w:szCs w:val="28"/>
          <w:vertAlign w:val="superscript"/>
        </w:rPr>
        <w:t>nd</w:t>
      </w:r>
      <w:r>
        <w:rPr>
          <w:rFonts w:ascii="Louis George Café" w:hAnsi="Louis George Café" w:cs="Big Caslon Medium"/>
          <w:szCs w:val="28"/>
        </w:rPr>
        <w:t xml:space="preserve"> child coming soon</w:t>
      </w:r>
    </w:p>
    <w:p w:rsidR="00F21AC2" w:rsidRPr="005053A7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b/>
          <w:szCs w:val="28"/>
          <w:u w:val="single"/>
        </w:rPr>
      </w:pP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</w:p>
    <w:p w:rsidR="00F21AC2" w:rsidRPr="00010F58" w:rsidRDefault="00F21AC2" w:rsidP="00F21AC2">
      <w:pPr>
        <w:pStyle w:val="ListParagraph"/>
        <w:numPr>
          <w:ilvl w:val="0"/>
          <w:numId w:val="2"/>
        </w:numPr>
        <w:rPr>
          <w:rFonts w:ascii="Louis George Café" w:hAnsi="Louis George Café" w:cs="Big Caslon Medium"/>
          <w:b/>
          <w:szCs w:val="28"/>
          <w:u w:val="single"/>
        </w:rPr>
      </w:pP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  <w:r w:rsidRPr="005053A7">
        <w:rPr>
          <w:rFonts w:ascii="Louis George Café" w:hAnsi="Louis George Café" w:cs="Big Caslon Medium"/>
          <w:szCs w:val="28"/>
          <w:u w:val="single"/>
        </w:rPr>
        <w:tab/>
      </w:r>
    </w:p>
    <w:p w:rsidR="00F21AC2" w:rsidRDefault="00F21AC2" w:rsidP="00F21AC2">
      <w:pPr>
        <w:pBdr>
          <w:bottom w:val="single" w:sz="4" w:space="1" w:color="auto"/>
        </w:pBdr>
        <w:rPr>
          <w:rFonts w:ascii="Louis George Café" w:hAnsi="Louis George Café"/>
          <w:b/>
          <w:sz w:val="28"/>
        </w:rPr>
      </w:pPr>
    </w:p>
    <w:p w:rsidR="00F21AC2" w:rsidRDefault="00F21AC2" w:rsidP="00F21AC2">
      <w:pPr>
        <w:pBdr>
          <w:bottom w:val="single" w:sz="4" w:space="1" w:color="auto"/>
        </w:pBdr>
        <w:rPr>
          <w:rFonts w:ascii="Louis George Café" w:hAnsi="Louis George Café"/>
          <w:b/>
          <w:sz w:val="28"/>
        </w:rPr>
      </w:pPr>
    </w:p>
    <w:p w:rsidR="00F21AC2" w:rsidRDefault="00F21AC2" w:rsidP="00F21AC2">
      <w:pPr>
        <w:pBdr>
          <w:bottom w:val="single" w:sz="4" w:space="1" w:color="auto"/>
        </w:pBdr>
        <w:rPr>
          <w:rFonts w:ascii="Louis George Café" w:hAnsi="Louis George Café"/>
          <w:b/>
          <w:sz w:val="28"/>
        </w:rPr>
      </w:pPr>
    </w:p>
    <w:p w:rsidR="00F21AC2" w:rsidRPr="000849A1" w:rsidRDefault="00F21AC2" w:rsidP="00F21AC2">
      <w:pPr>
        <w:pBdr>
          <w:bottom w:val="single" w:sz="4" w:space="1" w:color="auto"/>
        </w:pBdr>
        <w:rPr>
          <w:rFonts w:ascii="Louis George Café" w:hAnsi="Louis George Café"/>
          <w:b/>
          <w:sz w:val="28"/>
        </w:rPr>
      </w:pPr>
      <w:r w:rsidRPr="005053A7">
        <w:rPr>
          <w:rFonts w:ascii="Louis George Café" w:hAnsi="Louis George Café"/>
          <w:b/>
          <w:sz w:val="28"/>
        </w:rPr>
        <w:t>Announcements:</w:t>
      </w:r>
      <w:r w:rsidRPr="000849A1">
        <w:rPr>
          <w:sz w:val="28"/>
        </w:rPr>
        <w:fldChar w:fldCharType="begin"/>
      </w:r>
      <w:r w:rsidRPr="000849A1">
        <w:rPr>
          <w:sz w:val="28"/>
        </w:rPr>
        <w:instrText xml:space="preserve"> INCLUDEPICTURE "https://www.singlefocusindy.org/uploads/7/4/1/8/7418039/christmas-activity_orig.jpg" \* MERGEFORMATINET </w:instrText>
      </w:r>
      <w:r w:rsidRPr="000849A1">
        <w:rPr>
          <w:sz w:val="28"/>
        </w:rPr>
        <w:fldChar w:fldCharType="end"/>
      </w:r>
    </w:p>
    <w:p w:rsidR="00F21AC2" w:rsidRDefault="00F21AC2" w:rsidP="00F21AC2">
      <w:pPr>
        <w:pStyle w:val="ListParagraph"/>
        <w:numPr>
          <w:ilvl w:val="0"/>
          <w:numId w:val="3"/>
        </w:numPr>
        <w:rPr>
          <w:rFonts w:ascii="Louis George Café" w:hAnsi="Louis George Café"/>
          <w:szCs w:val="28"/>
        </w:rPr>
      </w:pPr>
      <w:r>
        <w:rPr>
          <w:rFonts w:ascii="Louis George Café" w:hAnsi="Louis George Café"/>
          <w:szCs w:val="28"/>
        </w:rPr>
        <w:t>January 8- Sunday Night Fellowship at the Phelps’ home</w:t>
      </w:r>
    </w:p>
    <w:p w:rsidR="0045470F" w:rsidRPr="005053A7" w:rsidRDefault="0045470F" w:rsidP="00F21AC2">
      <w:pPr>
        <w:pStyle w:val="ListParagraph"/>
        <w:numPr>
          <w:ilvl w:val="0"/>
          <w:numId w:val="3"/>
        </w:numPr>
        <w:rPr>
          <w:rFonts w:ascii="Louis George Café" w:hAnsi="Louis George Café"/>
          <w:szCs w:val="28"/>
        </w:rPr>
      </w:pPr>
      <w:r>
        <w:rPr>
          <w:rFonts w:ascii="Louis George Café" w:hAnsi="Louis George Café"/>
          <w:szCs w:val="28"/>
        </w:rPr>
        <w:t>January 13- Axe Throwing</w:t>
      </w:r>
    </w:p>
    <w:p w:rsidR="00F21AC2" w:rsidRPr="00324610" w:rsidRDefault="00F21AC2" w:rsidP="00324610">
      <w:pPr>
        <w:rPr>
          <w:rFonts w:ascii="Adobe Caslon Pro" w:hAnsi="Adobe Caslon Pro"/>
          <w:sz w:val="28"/>
        </w:rPr>
      </w:pPr>
    </w:p>
    <w:sectPr w:rsidR="00F21AC2" w:rsidRPr="00324610" w:rsidSect="00E27781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4EDB" w:rsidRDefault="00AA4EDB" w:rsidP="00BE729D">
      <w:r>
        <w:separator/>
      </w:r>
    </w:p>
  </w:endnote>
  <w:endnote w:type="continuationSeparator" w:id="0">
    <w:p w:rsidR="00AA4EDB" w:rsidRDefault="00AA4EDB" w:rsidP="00BE7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Caslon Pro">
    <w:panose1 w:val="0205050205050A020403"/>
    <w:charset w:val="4D"/>
    <w:family w:val="roman"/>
    <w:notTrueType/>
    <w:pitch w:val="variable"/>
    <w:sig w:usb0="00000007" w:usb1="00000001" w:usb2="00000000" w:usb3="00000000" w:csb0="00000093" w:csb1="00000000"/>
  </w:font>
  <w:font w:name="Louis George Café">
    <w:panose1 w:val="020B0600020202020204"/>
    <w:charset w:val="4D"/>
    <w:family w:val="swiss"/>
    <w:pitch w:val="variable"/>
    <w:sig w:usb0="800000A7" w:usb1="5000004A" w:usb2="00000000" w:usb3="00000000" w:csb0="00000111" w:csb1="00000000"/>
  </w:font>
  <w:font w:name="Big Caslon Medium"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4EDB" w:rsidRDefault="00AA4EDB" w:rsidP="00BE729D">
      <w:r>
        <w:separator/>
      </w:r>
    </w:p>
  </w:footnote>
  <w:footnote w:type="continuationSeparator" w:id="0">
    <w:p w:rsidR="00AA4EDB" w:rsidRDefault="00AA4EDB" w:rsidP="00BE7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29D" w:rsidRDefault="00BE729D" w:rsidP="00BE729D">
    <w:pPr>
      <w:pStyle w:val="Header"/>
      <w:jc w:val="center"/>
    </w:pPr>
    <w:r>
      <w:rPr>
        <w:noProof/>
      </w:rPr>
      <w:drawing>
        <wp:inline distT="0" distB="0" distL="0" distR="0" wp14:anchorId="70D46FD3" wp14:editId="20D2E066">
          <wp:extent cx="4749800" cy="123819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fe in the Spirit graphic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175" b="27543"/>
                  <a:stretch/>
                </pic:blipFill>
                <pic:spPr bwMode="auto">
                  <a:xfrm>
                    <a:off x="0" y="0"/>
                    <a:ext cx="4792458" cy="12493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176B5C"/>
    <w:multiLevelType w:val="hybridMultilevel"/>
    <w:tmpl w:val="C5307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C6DFD"/>
    <w:multiLevelType w:val="multilevel"/>
    <w:tmpl w:val="B64AA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0C4802"/>
    <w:multiLevelType w:val="hybridMultilevel"/>
    <w:tmpl w:val="78AE0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B4C8D"/>
    <w:multiLevelType w:val="multilevel"/>
    <w:tmpl w:val="F2320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FC5F2F"/>
    <w:multiLevelType w:val="hybridMultilevel"/>
    <w:tmpl w:val="AE0ED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771BE0"/>
    <w:multiLevelType w:val="multilevel"/>
    <w:tmpl w:val="0BA06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9E4948"/>
    <w:multiLevelType w:val="hybridMultilevel"/>
    <w:tmpl w:val="01822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29D"/>
    <w:rsid w:val="00067FF8"/>
    <w:rsid w:val="000D71ED"/>
    <w:rsid w:val="001E09EC"/>
    <w:rsid w:val="00225EB8"/>
    <w:rsid w:val="00302AAA"/>
    <w:rsid w:val="00324610"/>
    <w:rsid w:val="0045470F"/>
    <w:rsid w:val="00657F61"/>
    <w:rsid w:val="00736070"/>
    <w:rsid w:val="007B520D"/>
    <w:rsid w:val="007C77E0"/>
    <w:rsid w:val="00835B62"/>
    <w:rsid w:val="008F2424"/>
    <w:rsid w:val="009A7309"/>
    <w:rsid w:val="00AA4EDB"/>
    <w:rsid w:val="00AB71B7"/>
    <w:rsid w:val="00BE729D"/>
    <w:rsid w:val="00BF29D9"/>
    <w:rsid w:val="00CE3497"/>
    <w:rsid w:val="00DA3C69"/>
    <w:rsid w:val="00E25711"/>
    <w:rsid w:val="00E27781"/>
    <w:rsid w:val="00F21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B7A4A"/>
  <w15:chartTrackingRefBased/>
  <w15:docId w15:val="{52A18E44-07CB-5B4B-B034-05486ED93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607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72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729D"/>
  </w:style>
  <w:style w:type="paragraph" w:styleId="Footer">
    <w:name w:val="footer"/>
    <w:basedOn w:val="Normal"/>
    <w:link w:val="FooterChar"/>
    <w:uiPriority w:val="99"/>
    <w:unhideWhenUsed/>
    <w:rsid w:val="00BE72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729D"/>
  </w:style>
  <w:style w:type="paragraph" w:styleId="ListParagraph">
    <w:name w:val="List Paragraph"/>
    <w:basedOn w:val="Normal"/>
    <w:uiPriority w:val="34"/>
    <w:qFormat/>
    <w:rsid w:val="00BE72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5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2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1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2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1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8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5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2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4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0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1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2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0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Montgomery</dc:creator>
  <cp:keywords/>
  <dc:description/>
  <cp:lastModifiedBy>Andy Montgomery</cp:lastModifiedBy>
  <cp:revision>2</cp:revision>
  <dcterms:created xsi:type="dcterms:W3CDTF">2023-01-04T21:57:00Z</dcterms:created>
  <dcterms:modified xsi:type="dcterms:W3CDTF">2023-01-04T21:57:00Z</dcterms:modified>
</cp:coreProperties>
</file>